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B2A" w:rsidRPr="00012B2A" w:rsidRDefault="00012B2A" w:rsidP="00012B2A">
      <w:pPr>
        <w:jc w:val="center"/>
        <w:rPr>
          <w:b/>
          <w:sz w:val="28"/>
        </w:rPr>
      </w:pPr>
      <w:r w:rsidRPr="00012B2A">
        <w:rPr>
          <w:b/>
          <w:sz w:val="28"/>
        </w:rPr>
        <w:t xml:space="preserve">Ve Veselé u Mnichova Hradiště se scházejí </w:t>
      </w:r>
      <w:r>
        <w:rPr>
          <w:b/>
          <w:sz w:val="28"/>
        </w:rPr>
        <w:t>nadšenci pátrající po svých předcích v našem regionu</w:t>
      </w:r>
    </w:p>
    <w:p w:rsidR="002D6297" w:rsidRDefault="00D73DD9" w:rsidP="00D73DD9">
      <w:pPr>
        <w:jc w:val="both"/>
      </w:pPr>
      <w:r w:rsidRPr="00D73DD9">
        <w:t xml:space="preserve">V posledních letech vzrůstá mezi veřejností zájem o </w:t>
      </w:r>
      <w:r w:rsidR="002D6297">
        <w:t>pátrání po předcích (genealogii). A</w:t>
      </w:r>
      <w:r w:rsidRPr="00D73DD9">
        <w:t xml:space="preserve"> </w:t>
      </w:r>
      <w:r w:rsidR="002D6297">
        <w:t>genealogičtí</w:t>
      </w:r>
      <w:r w:rsidRPr="00D73DD9">
        <w:t xml:space="preserve"> nadšenci žijí i</w:t>
      </w:r>
      <w:r w:rsidR="002D6297">
        <w:t> </w:t>
      </w:r>
      <w:r w:rsidRPr="00D73DD9">
        <w:t xml:space="preserve">v našem regionu. Několik se jich od února 2017 schází každý měsíc ve Veselé u Mnichova Hradiště. Mezi </w:t>
      </w:r>
      <w:r>
        <w:t xml:space="preserve">hlavní cíle </w:t>
      </w:r>
      <w:r w:rsidR="00C8594E">
        <w:t xml:space="preserve">setkávání </w:t>
      </w:r>
      <w:r>
        <w:t>patří</w:t>
      </w:r>
      <w:r w:rsidRPr="00CF1331">
        <w:t xml:space="preserve"> zkoumání vzájemné příbuznosti</w:t>
      </w:r>
      <w:r>
        <w:t xml:space="preserve">, která se již </w:t>
      </w:r>
      <w:r w:rsidR="00C8594E">
        <w:t xml:space="preserve">skutečně u některých členů </w:t>
      </w:r>
      <w:r>
        <w:t>potvrdila.</w:t>
      </w:r>
      <w:r w:rsidRPr="00CF1331">
        <w:t xml:space="preserve"> </w:t>
      </w:r>
      <w:r w:rsidR="002D6297">
        <w:t xml:space="preserve">U lidí, jejichž rodiny žijí po mnoho generací v jedné vesnici, totiž zdaleka není příbuznost nepravděpodobná. </w:t>
      </w:r>
      <w:r>
        <w:t>Postupně takt</w:t>
      </w:r>
      <w:bookmarkStart w:id="0" w:name="_GoBack"/>
      <w:bookmarkEnd w:id="0"/>
      <w:r>
        <w:t xml:space="preserve">o skupina díky poznatkům jednotlivých členů mapuje z rodopisného hlediska i některé </w:t>
      </w:r>
      <w:r w:rsidR="00C8594E">
        <w:t>obce a</w:t>
      </w:r>
      <w:r w:rsidR="002D6297">
        <w:t xml:space="preserve"> příjmení v regionu.</w:t>
      </w:r>
    </w:p>
    <w:p w:rsidR="00D73DD9" w:rsidRDefault="00D73DD9" w:rsidP="00D73DD9">
      <w:pPr>
        <w:jc w:val="both"/>
      </w:pPr>
      <w:r>
        <w:t>M</w:t>
      </w:r>
      <w:r w:rsidRPr="00CF1331">
        <w:t xml:space="preserve">ezi </w:t>
      </w:r>
      <w:r>
        <w:t xml:space="preserve">další </w:t>
      </w:r>
      <w:r w:rsidRPr="00CF1331">
        <w:t xml:space="preserve">témata schůzek patří </w:t>
      </w:r>
      <w:r>
        <w:t xml:space="preserve">i obecná </w:t>
      </w:r>
      <w:r w:rsidRPr="00CF1331">
        <w:t xml:space="preserve">výměna </w:t>
      </w:r>
      <w:r>
        <w:t>genealogických zkušeností a</w:t>
      </w:r>
      <w:r w:rsidRPr="00CF1331">
        <w:t xml:space="preserve"> vzájemná pomoc</w:t>
      </w:r>
      <w:r>
        <w:t>.</w:t>
      </w:r>
      <w:r w:rsidRPr="00CF1331">
        <w:t xml:space="preserve"> </w:t>
      </w:r>
      <w:r>
        <w:t>Největší problém mají členové</w:t>
      </w:r>
      <w:r w:rsidRPr="00CF1331">
        <w:t xml:space="preserve"> se čtením </w:t>
      </w:r>
      <w:r w:rsidR="00C8594E">
        <w:t xml:space="preserve">kurentu, proto velmi uvítali, že </w:t>
      </w:r>
      <w:r>
        <w:t>několik schůzek navštívil muzejník Václav Holas a připravil si p</w:t>
      </w:r>
      <w:r w:rsidR="00C8594E">
        <w:t>ro účastníky procvičování čtení tohoto písma a odborné rady.</w:t>
      </w:r>
      <w:r w:rsidRPr="00CF1331">
        <w:t xml:space="preserve"> </w:t>
      </w:r>
      <w:r>
        <w:t xml:space="preserve">Oblíbené je </w:t>
      </w:r>
      <w:r w:rsidR="00C8594E">
        <w:t xml:space="preserve">mezi členy spolku </w:t>
      </w:r>
      <w:r>
        <w:t>i vzájemné půjčování knih s genealogickou a regionálně historickou tematikou.</w:t>
      </w:r>
    </w:p>
    <w:p w:rsidR="00D73DD9" w:rsidRDefault="00D73DD9" w:rsidP="00D73DD9">
      <w:pPr>
        <w:jc w:val="both"/>
      </w:pPr>
      <w:r>
        <w:t>Spolek nemá právní subjektivitu a funguje jako neformální</w:t>
      </w:r>
      <w:r w:rsidR="00C8594E">
        <w:t>. Ú</w:t>
      </w:r>
      <w:r>
        <w:t>čast na schůzkách je bezplatná a otevřena každému. Z důvodu omezené kapacity místnosti pro schůzky je však vhodné se předem ohlásit (viz kontakty na konci článku).</w:t>
      </w:r>
    </w:p>
    <w:p w:rsidR="00D73DD9" w:rsidRDefault="00A677CC" w:rsidP="00D73DD9">
      <w:pPr>
        <w:jc w:val="both"/>
      </w:pPr>
      <w:r>
        <w:t>S výjimkou letních prázdnin schůzky probíha</w:t>
      </w:r>
      <w:r w:rsidR="00D73DD9">
        <w:t xml:space="preserve">jí </w:t>
      </w:r>
      <w:r>
        <w:t>každý měsíc</w:t>
      </w:r>
      <w:r w:rsidR="00D73DD9">
        <w:t xml:space="preserve">. </w:t>
      </w:r>
      <w:r w:rsidR="00D0701F">
        <w:t>Ú</w:t>
      </w:r>
      <w:r>
        <w:t xml:space="preserve">čast </w:t>
      </w:r>
      <w:r w:rsidR="00D73DD9">
        <w:t xml:space="preserve">se pohybuje </w:t>
      </w:r>
      <w:r>
        <w:t>mezi 10 a 20 osobami</w:t>
      </w:r>
      <w:r w:rsidR="00D73DD9">
        <w:t xml:space="preserve"> ve věku 12–81</w:t>
      </w:r>
      <w:r w:rsidR="00C8594E">
        <w:t> </w:t>
      </w:r>
      <w:r w:rsidR="00D73DD9">
        <w:t>let</w:t>
      </w:r>
      <w:r>
        <w:t xml:space="preserve">. </w:t>
      </w:r>
      <w:r w:rsidR="00D73DD9">
        <w:t>Dalších několik osob je se spolkem v kontaktu pasivně. Zpravidla se jedná o osoby, které se z časových či zdravotních důvodů nemohou schůzek účastnit, případně o lidi, kteří mají na Mnichovohradišťsku své kořeny, ale v</w:t>
      </w:r>
      <w:r w:rsidR="00C8594E">
        <w:t> </w:t>
      </w:r>
      <w:r w:rsidR="00D73DD9">
        <w:t>současnosti žijí ve vzdálenějších lokalitách.</w:t>
      </w:r>
    </w:p>
    <w:p w:rsidR="00E315B0" w:rsidRDefault="00E315B0" w:rsidP="00E315B0">
      <w:pPr>
        <w:jc w:val="both"/>
      </w:pPr>
      <w:r>
        <w:t xml:space="preserve">Oblast Mnichovohradišťska pro účely spolku není nijak ostře vymezená, odpovídá zhruba dnešnímu obvodu obce s rozšířenou působností </w:t>
      </w:r>
      <w:r w:rsidR="0020570C">
        <w:t xml:space="preserve">(ORP) </w:t>
      </w:r>
      <w:r>
        <w:t>Mnichovo Hradiště, ale zasahuje z velké části i do ORP Mladá Boleslav a okrajově rovněž do ORP Jičín a Turnov. Bez zajímavosti není skutečnost, že někteří členové našli shodou okolností vzájemné rodopisné vazby i skrze regiony vzdálenější, například Nymbursko, Orlické hory či okolí Nové Paky.</w:t>
      </w:r>
      <w:r w:rsidR="002D6297">
        <w:t xml:space="preserve"> </w:t>
      </w:r>
    </w:p>
    <w:p w:rsidR="00D0701F" w:rsidRDefault="00D0701F" w:rsidP="00D0701F">
      <w:pPr>
        <w:jc w:val="both"/>
      </w:pPr>
      <w:r>
        <w:t xml:space="preserve">Schůzky probíhají v zasedací místnosti Spokojeného domova, o. p. s., ve Veselé u Mnichova Hradiště. </w:t>
      </w:r>
      <w:r w:rsidR="005F17AB">
        <w:t>Místnost je pro tyto účely ideální. J</w:t>
      </w:r>
      <w:r w:rsidR="005F17AB" w:rsidRPr="00CF1331">
        <w:t xml:space="preserve">e </w:t>
      </w:r>
      <w:r w:rsidR="005F17AB">
        <w:t xml:space="preserve">do ní </w:t>
      </w:r>
      <w:r w:rsidR="005F17AB" w:rsidRPr="00CF1331">
        <w:t>plně bezbariérový přístup, k dispozici je projektor s</w:t>
      </w:r>
      <w:r w:rsidR="005F17AB">
        <w:t> </w:t>
      </w:r>
      <w:r w:rsidR="005F17AB" w:rsidRPr="00CF1331">
        <w:t>plátnem, wi-fi připojení</w:t>
      </w:r>
      <w:r w:rsidR="005F17AB">
        <w:t xml:space="preserve"> a za poplatek i</w:t>
      </w:r>
      <w:r w:rsidR="0089701F">
        <w:t xml:space="preserve"> tiskárna a </w:t>
      </w:r>
      <w:r w:rsidR="005F17AB">
        <w:t xml:space="preserve">kopírka. </w:t>
      </w:r>
      <w:r>
        <w:t>Spokojený domov si tímto zaslouží velké poděkování. Další poděkování patří Cukrárně U Pavoučka v Bakově nad Jizerou, která pravidelně zajišťuje občerstvení.</w:t>
      </w:r>
    </w:p>
    <w:p w:rsidR="00012B2A" w:rsidRDefault="00012B2A" w:rsidP="00D0701F">
      <w:pPr>
        <w:jc w:val="both"/>
      </w:pPr>
      <w:r>
        <w:t>Pokud se zajímáte o rodokmeny, přijďte mezi nás!</w:t>
      </w:r>
    </w:p>
    <w:p w:rsidR="00012B2A" w:rsidRPr="008D6E24" w:rsidRDefault="00012B2A" w:rsidP="00D0701F">
      <w:pPr>
        <w:jc w:val="both"/>
      </w:pPr>
      <w:r>
        <w:t>Petr Novák, Mnichovo Hradiště</w:t>
      </w:r>
    </w:p>
    <w:p w:rsidR="00E315B0" w:rsidRDefault="00D0701F" w:rsidP="00E315B0">
      <w:pPr>
        <w:jc w:val="both"/>
        <w:rPr>
          <w:b/>
        </w:rPr>
      </w:pPr>
      <w:r>
        <w:rPr>
          <w:b/>
        </w:rPr>
        <w:t>Kontakty pro termín nejbližší schůzky či jakékoliv podrobnější informace</w:t>
      </w:r>
      <w:r w:rsidR="00E315B0">
        <w:rPr>
          <w:b/>
        </w:rPr>
        <w:t>:</w:t>
      </w:r>
    </w:p>
    <w:p w:rsidR="00E315B0" w:rsidRPr="00E315B0" w:rsidRDefault="00E315B0" w:rsidP="00E315B0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E-mail: </w:t>
      </w:r>
      <w:r w:rsidRPr="00E315B0">
        <w:t>petr-novak@post.cz</w:t>
      </w:r>
    </w:p>
    <w:p w:rsidR="009F7E1C" w:rsidRDefault="00E315B0" w:rsidP="00E315B0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Telefon: </w:t>
      </w:r>
      <w:r w:rsidR="009F7E1C" w:rsidRPr="00E315B0">
        <w:t>724 700</w:t>
      </w:r>
      <w:r w:rsidRPr="00E315B0">
        <w:t> </w:t>
      </w:r>
      <w:r w:rsidR="009F7E1C" w:rsidRPr="00E315B0">
        <w:t>656</w:t>
      </w:r>
    </w:p>
    <w:p w:rsidR="00E315B0" w:rsidRPr="00E315B0" w:rsidRDefault="00E315B0" w:rsidP="00E315B0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Facebook: </w:t>
      </w:r>
      <w:r w:rsidRPr="00E315B0">
        <w:t>www.facebook.com/groups/genealogove.mh/</w:t>
      </w:r>
    </w:p>
    <w:p w:rsidR="008D6E24" w:rsidRDefault="00E315B0" w:rsidP="00E315B0">
      <w:pPr>
        <w:jc w:val="both"/>
        <w:rPr>
          <w:b/>
        </w:rPr>
      </w:pPr>
      <w:r>
        <w:rPr>
          <w:b/>
        </w:rPr>
        <w:t>Výběr p</w:t>
      </w:r>
      <w:r w:rsidR="00CF1331">
        <w:rPr>
          <w:b/>
        </w:rPr>
        <w:t>říjmení z okolí Mnichova Hradiště</w:t>
      </w:r>
      <w:r w:rsidR="002D6297">
        <w:rPr>
          <w:b/>
        </w:rPr>
        <w:t>,</w:t>
      </w:r>
      <w:r w:rsidR="00CF1331">
        <w:rPr>
          <w:b/>
        </w:rPr>
        <w:t xml:space="preserve"> Mladé Boleslavi</w:t>
      </w:r>
      <w:r w:rsidR="002D6297">
        <w:rPr>
          <w:b/>
        </w:rPr>
        <w:t xml:space="preserve"> a Turnova</w:t>
      </w:r>
      <w:r w:rsidR="00CF1331">
        <w:rPr>
          <w:b/>
        </w:rPr>
        <w:t xml:space="preserve">, po jejichž historii </w:t>
      </w:r>
      <w:r w:rsidR="0089701F">
        <w:rPr>
          <w:b/>
        </w:rPr>
        <w:t xml:space="preserve">a vzájemných vazbách </w:t>
      </w:r>
      <w:r w:rsidR="00CF1331">
        <w:rPr>
          <w:b/>
        </w:rPr>
        <w:t>členové spolku pátrají:</w:t>
      </w:r>
    </w:p>
    <w:p w:rsidR="001063E6" w:rsidRDefault="00A06720" w:rsidP="00E315B0">
      <w:pPr>
        <w:jc w:val="both"/>
        <w:rPr>
          <w:i/>
        </w:rPr>
      </w:pPr>
      <w:r w:rsidRPr="00E315B0">
        <w:rPr>
          <w:i/>
        </w:rPr>
        <w:t xml:space="preserve">Abrahám, Bečka, </w:t>
      </w:r>
      <w:r w:rsidR="001063E6" w:rsidRPr="00E315B0">
        <w:rPr>
          <w:i/>
        </w:rPr>
        <w:t xml:space="preserve">Beneš, Blecha, Bukvička, </w:t>
      </w:r>
      <w:r w:rsidRPr="00E315B0">
        <w:rPr>
          <w:i/>
        </w:rPr>
        <w:t xml:space="preserve">Čapek, </w:t>
      </w:r>
      <w:proofErr w:type="spellStart"/>
      <w:r w:rsidRPr="00E315B0">
        <w:rPr>
          <w:i/>
        </w:rPr>
        <w:t>Čuban</w:t>
      </w:r>
      <w:proofErr w:type="spellEnd"/>
      <w:r w:rsidRPr="00E315B0">
        <w:rPr>
          <w:i/>
        </w:rPr>
        <w:t xml:space="preserve">, </w:t>
      </w:r>
      <w:r w:rsidR="001063E6" w:rsidRPr="00E315B0">
        <w:rPr>
          <w:i/>
        </w:rPr>
        <w:t xml:space="preserve">Danda, </w:t>
      </w:r>
      <w:r w:rsidRPr="00E315B0">
        <w:rPr>
          <w:i/>
        </w:rPr>
        <w:t xml:space="preserve">Dražil, Dvořák, </w:t>
      </w:r>
      <w:proofErr w:type="spellStart"/>
      <w:r w:rsidRPr="00E315B0">
        <w:rPr>
          <w:i/>
        </w:rPr>
        <w:t>Fibiger</w:t>
      </w:r>
      <w:proofErr w:type="spellEnd"/>
      <w:r w:rsidRPr="00E315B0">
        <w:rPr>
          <w:i/>
        </w:rPr>
        <w:t xml:space="preserve">, </w:t>
      </w:r>
      <w:proofErr w:type="spellStart"/>
      <w:r w:rsidRPr="00E315B0">
        <w:rPr>
          <w:i/>
        </w:rPr>
        <w:t>Flanderka</w:t>
      </w:r>
      <w:proofErr w:type="spellEnd"/>
      <w:r w:rsidRPr="00E315B0">
        <w:rPr>
          <w:i/>
        </w:rPr>
        <w:t xml:space="preserve">, </w:t>
      </w:r>
      <w:r w:rsidR="001063E6" w:rsidRPr="00E315B0">
        <w:rPr>
          <w:i/>
        </w:rPr>
        <w:t xml:space="preserve">Horák, </w:t>
      </w:r>
      <w:r w:rsidRPr="00E315B0">
        <w:rPr>
          <w:i/>
        </w:rPr>
        <w:t xml:space="preserve">Hradec, Hyka, Jakš, </w:t>
      </w:r>
      <w:proofErr w:type="spellStart"/>
      <w:r w:rsidRPr="00E315B0">
        <w:rPr>
          <w:i/>
        </w:rPr>
        <w:t>Knebl</w:t>
      </w:r>
      <w:proofErr w:type="spellEnd"/>
      <w:r w:rsidR="00626856" w:rsidRPr="00E315B0">
        <w:rPr>
          <w:i/>
        </w:rPr>
        <w:t>/</w:t>
      </w:r>
      <w:proofErr w:type="spellStart"/>
      <w:r w:rsidR="00626856" w:rsidRPr="00E315B0">
        <w:rPr>
          <w:i/>
        </w:rPr>
        <w:t>Knébl</w:t>
      </w:r>
      <w:proofErr w:type="spellEnd"/>
      <w:r w:rsidRPr="00E315B0">
        <w:rPr>
          <w:i/>
        </w:rPr>
        <w:t xml:space="preserve">, </w:t>
      </w:r>
      <w:proofErr w:type="spellStart"/>
      <w:r w:rsidRPr="00E315B0">
        <w:rPr>
          <w:i/>
        </w:rPr>
        <w:t>Koloc</w:t>
      </w:r>
      <w:proofErr w:type="spellEnd"/>
      <w:r w:rsidRPr="00E315B0">
        <w:rPr>
          <w:i/>
        </w:rPr>
        <w:t>, Koťátko, </w:t>
      </w:r>
      <w:proofErr w:type="spellStart"/>
      <w:r w:rsidRPr="00E315B0">
        <w:rPr>
          <w:i/>
        </w:rPr>
        <w:t>Kreibich</w:t>
      </w:r>
      <w:proofErr w:type="spellEnd"/>
      <w:r w:rsidRPr="00E315B0">
        <w:rPr>
          <w:i/>
        </w:rPr>
        <w:t xml:space="preserve">/Krejbich, Kysela, </w:t>
      </w:r>
      <w:r w:rsidR="001063E6" w:rsidRPr="00E315B0">
        <w:rPr>
          <w:i/>
        </w:rPr>
        <w:t xml:space="preserve">Lochman, </w:t>
      </w:r>
      <w:r w:rsidR="00626856" w:rsidRPr="00E315B0">
        <w:rPr>
          <w:i/>
        </w:rPr>
        <w:t xml:space="preserve">Maruška, </w:t>
      </w:r>
      <w:r w:rsidR="001063E6" w:rsidRPr="00E315B0">
        <w:rPr>
          <w:i/>
        </w:rPr>
        <w:t xml:space="preserve">Nedvěd, </w:t>
      </w:r>
      <w:proofErr w:type="spellStart"/>
      <w:r w:rsidRPr="00E315B0">
        <w:rPr>
          <w:i/>
        </w:rPr>
        <w:t>Noh</w:t>
      </w:r>
      <w:r w:rsidR="0089701F">
        <w:rPr>
          <w:i/>
        </w:rPr>
        <w:t>y</w:t>
      </w:r>
      <w:r w:rsidRPr="00E315B0">
        <w:rPr>
          <w:i/>
        </w:rPr>
        <w:t>nek</w:t>
      </w:r>
      <w:proofErr w:type="spellEnd"/>
      <w:r w:rsidR="00626856" w:rsidRPr="00E315B0">
        <w:rPr>
          <w:i/>
        </w:rPr>
        <w:t>/</w:t>
      </w:r>
      <w:proofErr w:type="spellStart"/>
      <w:r w:rsidR="00626856" w:rsidRPr="00E315B0">
        <w:rPr>
          <w:i/>
        </w:rPr>
        <w:t>Noh</w:t>
      </w:r>
      <w:r w:rsidR="0089701F">
        <w:rPr>
          <w:i/>
        </w:rPr>
        <w:t>ý</w:t>
      </w:r>
      <w:r w:rsidR="00626856" w:rsidRPr="00E315B0">
        <w:rPr>
          <w:i/>
        </w:rPr>
        <w:t>nek</w:t>
      </w:r>
      <w:proofErr w:type="spellEnd"/>
      <w:r w:rsidRPr="00E315B0">
        <w:rPr>
          <w:i/>
        </w:rPr>
        <w:t xml:space="preserve">, Novotný, </w:t>
      </w:r>
      <w:r w:rsidR="001063E6" w:rsidRPr="00E315B0">
        <w:rPr>
          <w:i/>
        </w:rPr>
        <w:t xml:space="preserve">Paldus, Pánek, </w:t>
      </w:r>
      <w:proofErr w:type="spellStart"/>
      <w:r w:rsidRPr="00E315B0">
        <w:rPr>
          <w:i/>
        </w:rPr>
        <w:t>Pelda</w:t>
      </w:r>
      <w:proofErr w:type="spellEnd"/>
      <w:r w:rsidRPr="00E315B0">
        <w:rPr>
          <w:i/>
        </w:rPr>
        <w:t xml:space="preserve">, Pícha/Pýcha, Prskavec, </w:t>
      </w:r>
      <w:proofErr w:type="spellStart"/>
      <w:r w:rsidRPr="00E315B0">
        <w:rPr>
          <w:i/>
        </w:rPr>
        <w:t>Rejnart</w:t>
      </w:r>
      <w:proofErr w:type="spellEnd"/>
      <w:r w:rsidRPr="00E315B0">
        <w:rPr>
          <w:i/>
        </w:rPr>
        <w:t>,</w:t>
      </w:r>
      <w:r w:rsidR="00DE266E" w:rsidRPr="00E315B0">
        <w:rPr>
          <w:i/>
        </w:rPr>
        <w:t xml:space="preserve"> Resl,</w:t>
      </w:r>
      <w:r w:rsidRPr="00E315B0">
        <w:rPr>
          <w:i/>
        </w:rPr>
        <w:t xml:space="preserve"> Řezáč, Sedláček, </w:t>
      </w:r>
      <w:r w:rsidR="001063E6" w:rsidRPr="00E315B0">
        <w:rPr>
          <w:i/>
        </w:rPr>
        <w:t xml:space="preserve">Studničný, Šámal, </w:t>
      </w:r>
      <w:r w:rsidRPr="00E315B0">
        <w:rPr>
          <w:i/>
        </w:rPr>
        <w:t xml:space="preserve">Šimon, </w:t>
      </w:r>
      <w:proofErr w:type="spellStart"/>
      <w:r w:rsidRPr="00E315B0">
        <w:rPr>
          <w:i/>
        </w:rPr>
        <w:t>Šlambora</w:t>
      </w:r>
      <w:proofErr w:type="spellEnd"/>
      <w:r w:rsidRPr="00E315B0">
        <w:rPr>
          <w:i/>
        </w:rPr>
        <w:t xml:space="preserve">, </w:t>
      </w:r>
      <w:proofErr w:type="spellStart"/>
      <w:r w:rsidRPr="00E315B0">
        <w:rPr>
          <w:i/>
        </w:rPr>
        <w:t>Šlégl</w:t>
      </w:r>
      <w:proofErr w:type="spellEnd"/>
      <w:r w:rsidRPr="00E315B0">
        <w:rPr>
          <w:i/>
        </w:rPr>
        <w:t xml:space="preserve">, Šulc, </w:t>
      </w:r>
      <w:proofErr w:type="spellStart"/>
      <w:r w:rsidRPr="00E315B0">
        <w:rPr>
          <w:i/>
        </w:rPr>
        <w:t>Šverma</w:t>
      </w:r>
      <w:proofErr w:type="spellEnd"/>
      <w:r w:rsidRPr="00E315B0">
        <w:rPr>
          <w:i/>
        </w:rPr>
        <w:t>, </w:t>
      </w:r>
      <w:proofErr w:type="spellStart"/>
      <w:r w:rsidRPr="00E315B0">
        <w:rPr>
          <w:i/>
        </w:rPr>
        <w:t>Tejnil</w:t>
      </w:r>
      <w:proofErr w:type="spellEnd"/>
      <w:r w:rsidRPr="00E315B0">
        <w:rPr>
          <w:i/>
        </w:rPr>
        <w:t xml:space="preserve">, </w:t>
      </w:r>
      <w:proofErr w:type="spellStart"/>
      <w:r w:rsidRPr="00E315B0">
        <w:rPr>
          <w:i/>
        </w:rPr>
        <w:t>Tiftrumek</w:t>
      </w:r>
      <w:proofErr w:type="spellEnd"/>
      <w:r w:rsidRPr="00E315B0">
        <w:rPr>
          <w:i/>
        </w:rPr>
        <w:t xml:space="preserve">, </w:t>
      </w:r>
      <w:proofErr w:type="spellStart"/>
      <w:r w:rsidR="001063E6" w:rsidRPr="00E315B0">
        <w:rPr>
          <w:i/>
        </w:rPr>
        <w:t>Tondr</w:t>
      </w:r>
      <w:proofErr w:type="spellEnd"/>
      <w:r w:rsidR="001063E6" w:rsidRPr="00E315B0">
        <w:rPr>
          <w:i/>
        </w:rPr>
        <w:t xml:space="preserve">, </w:t>
      </w:r>
      <w:r w:rsidRPr="00E315B0">
        <w:rPr>
          <w:i/>
        </w:rPr>
        <w:t>Vocásek.</w:t>
      </w:r>
      <w:r w:rsidR="001063E6" w:rsidRPr="00E315B0">
        <w:rPr>
          <w:i/>
        </w:rPr>
        <w:t xml:space="preserve"> </w:t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895850" cy="3672121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970" cy="36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896000" cy="3672234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896000" cy="3672234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896000" cy="3672234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896000" cy="3672234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896000" cy="3672234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97" w:rsidRPr="00E315B0" w:rsidRDefault="002D6297" w:rsidP="002D6297">
      <w:pPr>
        <w:jc w:val="center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4896000" cy="3672234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367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297" w:rsidRPr="00E315B0" w:rsidSect="005F17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6703B"/>
    <w:multiLevelType w:val="hybridMultilevel"/>
    <w:tmpl w:val="CBB8F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720"/>
    <w:rsid w:val="00012B2A"/>
    <w:rsid w:val="001063E6"/>
    <w:rsid w:val="0020570C"/>
    <w:rsid w:val="002D6297"/>
    <w:rsid w:val="003638AE"/>
    <w:rsid w:val="005F17AB"/>
    <w:rsid w:val="00626856"/>
    <w:rsid w:val="00710108"/>
    <w:rsid w:val="0089701F"/>
    <w:rsid w:val="008A5101"/>
    <w:rsid w:val="008D6E24"/>
    <w:rsid w:val="009F7E1C"/>
    <w:rsid w:val="00A06720"/>
    <w:rsid w:val="00A677CC"/>
    <w:rsid w:val="00C8594E"/>
    <w:rsid w:val="00CF1331"/>
    <w:rsid w:val="00D0701F"/>
    <w:rsid w:val="00D73DD9"/>
    <w:rsid w:val="00DE266E"/>
    <w:rsid w:val="00E3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F7E1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315B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F7E1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315B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D6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6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480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12</cp:revision>
  <dcterms:created xsi:type="dcterms:W3CDTF">2017-09-22T15:45:00Z</dcterms:created>
  <dcterms:modified xsi:type="dcterms:W3CDTF">2017-10-09T18:34:00Z</dcterms:modified>
</cp:coreProperties>
</file>